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0" w:rsidRDefault="001E6F10" w:rsidP="001E6F10">
      <w:pPr>
        <w:rPr>
          <w:sz w:val="24"/>
        </w:rPr>
      </w:pPr>
      <w:r>
        <w:rPr>
          <w:b/>
          <w:bCs w:val="0"/>
          <w:i/>
          <w:iCs w:val="0"/>
          <w:sz w:val="24"/>
        </w:rPr>
        <w:t>Примечание: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Количество узлов указывается на один конвейер.</w:t>
      </w:r>
    </w:p>
    <w:p w:rsidR="001E6F10" w:rsidRPr="005A499D" w:rsidRDefault="001E6F10" w:rsidP="001E6F10">
      <w:pPr>
        <w:numPr>
          <w:ilvl w:val="0"/>
          <w:numId w:val="1"/>
        </w:numPr>
        <w:rPr>
          <w:sz w:val="20"/>
        </w:rPr>
      </w:pPr>
      <w:r w:rsidRPr="005A499D">
        <w:rPr>
          <w:sz w:val="20"/>
        </w:rPr>
        <w:t>Выбор оборудования производится по каталог</w:t>
      </w:r>
      <w:proofErr w:type="gramStart"/>
      <w:r w:rsidRPr="005A499D">
        <w:rPr>
          <w:sz w:val="20"/>
        </w:rPr>
        <w:t xml:space="preserve">у </w:t>
      </w:r>
      <w:r>
        <w:rPr>
          <w:sz w:val="20"/>
        </w:rPr>
        <w:t>ООО</w:t>
      </w:r>
      <w:proofErr w:type="gramEnd"/>
      <w:r>
        <w:rPr>
          <w:sz w:val="20"/>
        </w:rPr>
        <w:t xml:space="preserve"> «Первоуральский завод по ремонту горного оборудования» </w:t>
      </w:r>
      <w:r w:rsidRPr="005A499D">
        <w:rPr>
          <w:sz w:val="20"/>
        </w:rPr>
        <w:t xml:space="preserve">По согласованию с </w:t>
      </w:r>
      <w:r>
        <w:rPr>
          <w:sz w:val="20"/>
        </w:rPr>
        <w:t xml:space="preserve"> ООО «Первоуральский завод по ремонту горного оборудования» </w:t>
      </w:r>
      <w:r w:rsidRPr="005A499D">
        <w:rPr>
          <w:sz w:val="20"/>
        </w:rPr>
        <w:t>возможна комплектация конвейера взрывобезопасным электродвигателем привода и лентой типа 2Ш.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Для комплектации приводов применяются редукторы: РМ-350, 400, 500, 650; Ц2У-160, 200, 250; Ц2У-315Н, 355Н, 400Н; Ц2Н-450, 500, 630, 710; КЦ1-300, 400, 500; КЦ2-500, 750, 1000, 1300.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Крепежные изделия к оборудованию согласовываются отдельно.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Оборудование конвейеров изготовляется по действующим н</w:t>
      </w:r>
      <w:proofErr w:type="gramStart"/>
      <w:r>
        <w:rPr>
          <w:sz w:val="20"/>
        </w:rPr>
        <w:t>а</w:t>
      </w:r>
      <w:r w:rsidRPr="00EA0E94">
        <w:rPr>
          <w:sz w:val="20"/>
        </w:rPr>
        <w:t xml:space="preserve"> </w:t>
      </w:r>
      <w:r>
        <w:rPr>
          <w:sz w:val="20"/>
        </w:rPr>
        <w:t>ООО</w:t>
      </w:r>
      <w:proofErr w:type="gramEnd"/>
      <w:r>
        <w:rPr>
          <w:sz w:val="20"/>
        </w:rPr>
        <w:t xml:space="preserve"> «Первоуральский завод по ремонту горного оборудования» чертежам и техническим условиям.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Предоставление совместно с опросным листом тягового расчета и схем опорных металлоконструкций обязательно.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Для оформления заявки на оборудование необходимо предварительное согласование опросного листа и схем металлоконструкций с</w:t>
      </w:r>
      <w:r w:rsidRPr="00EA0E94">
        <w:rPr>
          <w:sz w:val="20"/>
        </w:rPr>
        <w:t xml:space="preserve"> </w:t>
      </w:r>
      <w:r>
        <w:rPr>
          <w:sz w:val="20"/>
        </w:rPr>
        <w:t>ООО «Первоуральский завод по ремонту горного оборудования» Опросный лист должен предоставляться в 3-х экземплярах, один из которых после согласования остается у изготовителя.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Оборудование поставляется в грунтованном виде.</w:t>
      </w:r>
    </w:p>
    <w:p w:rsidR="001E6F10" w:rsidRDefault="001E6F10" w:rsidP="001E6F1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Изготовитель оставляет за собой право на внесение изменений, не ухудшающих качества продукции.</w:t>
      </w:r>
    </w:p>
    <w:p w:rsidR="001E6F10" w:rsidRDefault="001E6F10" w:rsidP="001E6F10">
      <w:pPr>
        <w:ind w:left="360"/>
        <w:rPr>
          <w:sz w:val="20"/>
        </w:rPr>
      </w:pPr>
      <w:r>
        <w:rPr>
          <w:sz w:val="20"/>
        </w:rPr>
        <w:t>*</w:t>
      </w:r>
      <w:r>
        <w:rPr>
          <w:b/>
          <w:bCs w:val="0"/>
          <w:sz w:val="20"/>
        </w:rPr>
        <w:t xml:space="preserve">Шкафы, пульты управления, </w:t>
      </w:r>
      <w:proofErr w:type="spellStart"/>
      <w:r>
        <w:rPr>
          <w:b/>
          <w:bCs w:val="0"/>
          <w:sz w:val="20"/>
        </w:rPr>
        <w:t>электропусковая</w:t>
      </w:r>
      <w:proofErr w:type="spellEnd"/>
      <w:r>
        <w:rPr>
          <w:b/>
          <w:bCs w:val="0"/>
          <w:sz w:val="20"/>
        </w:rPr>
        <w:t xml:space="preserve"> и отдельно стоящая аппаратура, штанга </w:t>
      </w:r>
      <w:proofErr w:type="spellStart"/>
      <w:r>
        <w:rPr>
          <w:b/>
          <w:bCs w:val="0"/>
          <w:sz w:val="20"/>
        </w:rPr>
        <w:t>токоподвода</w:t>
      </w:r>
      <w:proofErr w:type="spellEnd"/>
      <w:r>
        <w:rPr>
          <w:b/>
          <w:bCs w:val="0"/>
          <w:sz w:val="20"/>
        </w:rPr>
        <w:t xml:space="preserve"> и </w:t>
      </w:r>
      <w:proofErr w:type="spellStart"/>
      <w:r>
        <w:rPr>
          <w:b/>
          <w:bCs w:val="0"/>
          <w:sz w:val="20"/>
        </w:rPr>
        <w:t>электропитающие</w:t>
      </w:r>
      <w:proofErr w:type="spellEnd"/>
      <w:r>
        <w:rPr>
          <w:b/>
          <w:bCs w:val="0"/>
          <w:sz w:val="20"/>
        </w:rPr>
        <w:t xml:space="preserve"> кабели </w:t>
      </w:r>
      <w:r w:rsidRPr="005A499D">
        <w:rPr>
          <w:b/>
          <w:bCs w:val="0"/>
          <w:sz w:val="20"/>
          <w:u w:val="single"/>
        </w:rPr>
        <w:t>согласовываются отдельно</w:t>
      </w:r>
      <w:r>
        <w:rPr>
          <w:b/>
          <w:bCs w:val="0"/>
          <w:sz w:val="20"/>
        </w:rPr>
        <w:t>.</w:t>
      </w:r>
    </w:p>
    <w:p w:rsidR="001E6F10" w:rsidRDefault="001E6F10" w:rsidP="001E6F10">
      <w:pPr>
        <w:jc w:val="center"/>
        <w:rPr>
          <w:sz w:val="24"/>
        </w:rPr>
      </w:pPr>
      <w:r>
        <w:rPr>
          <w:sz w:val="24"/>
        </w:rPr>
        <w:t>Отгрузочные и платежные реквизиты заказчика</w:t>
      </w:r>
    </w:p>
    <w:p w:rsidR="001E6F10" w:rsidRDefault="001E6F10" w:rsidP="001E6F10">
      <w:pPr>
        <w:jc w:val="center"/>
        <w:rPr>
          <w:sz w:val="24"/>
        </w:rPr>
      </w:pPr>
      <w:r>
        <w:rPr>
          <w:sz w:val="24"/>
        </w:rPr>
        <w:t>_______________________________________________________</w:t>
      </w:r>
    </w:p>
    <w:p w:rsidR="001E6F10" w:rsidRDefault="001E6F10" w:rsidP="001E6F10">
      <w:pPr>
        <w:jc w:val="center"/>
        <w:rPr>
          <w:sz w:val="24"/>
        </w:rPr>
      </w:pPr>
      <w:r>
        <w:rPr>
          <w:sz w:val="24"/>
        </w:rPr>
        <w:t>_______________________________________________________</w:t>
      </w:r>
    </w:p>
    <w:p w:rsidR="001E6F10" w:rsidRDefault="001E6F10" w:rsidP="001E6F10">
      <w:pPr>
        <w:ind w:firstLine="708"/>
        <w:rPr>
          <w:sz w:val="20"/>
        </w:rPr>
      </w:pPr>
      <w:r>
        <w:rPr>
          <w:sz w:val="20"/>
        </w:rPr>
        <w:t xml:space="preserve">Наименование организации, фамилия, </w:t>
      </w:r>
    </w:p>
    <w:p w:rsidR="001E6F10" w:rsidRDefault="001E6F10" w:rsidP="001E6F10">
      <w:pPr>
        <w:ind w:firstLine="708"/>
        <w:rPr>
          <w:sz w:val="20"/>
        </w:rPr>
      </w:pPr>
      <w:r>
        <w:rPr>
          <w:sz w:val="20"/>
        </w:rPr>
        <w:t>подпись, телефон лица, заполнившего</w:t>
      </w:r>
      <w:r>
        <w:rPr>
          <w:sz w:val="20"/>
        </w:rPr>
        <w:tab/>
        <w:t xml:space="preserve"> </w:t>
      </w:r>
    </w:p>
    <w:p w:rsidR="001E6F10" w:rsidRPr="001E6F10" w:rsidRDefault="001E6F10" w:rsidP="001E6F10">
      <w:pPr>
        <w:ind w:firstLine="708"/>
      </w:pPr>
      <w:r>
        <w:rPr>
          <w:sz w:val="20"/>
        </w:rPr>
        <w:t xml:space="preserve">опросный лист: </w:t>
      </w:r>
    </w:p>
    <w:p w:rsidR="001E6F10" w:rsidRPr="001E6F10" w:rsidRDefault="001E6F10" w:rsidP="001E6F10">
      <w:pPr>
        <w:ind w:firstLine="708"/>
        <w:rPr>
          <w:sz w:val="24"/>
        </w:rPr>
      </w:pPr>
      <w:r>
        <w:rPr>
          <w:sz w:val="24"/>
          <w:lang w:val="en-US"/>
        </w:rPr>
        <w:t>E</w:t>
      </w:r>
      <w:r w:rsidRPr="001E6F10">
        <w:rPr>
          <w:sz w:val="24"/>
        </w:rPr>
        <w:t>-</w:t>
      </w:r>
      <w:r>
        <w:rPr>
          <w:sz w:val="24"/>
          <w:lang w:val="en-US"/>
        </w:rPr>
        <w:t>mail</w:t>
      </w:r>
      <w:r w:rsidRPr="001E6F10">
        <w:rPr>
          <w:sz w:val="24"/>
        </w:rPr>
        <w:t xml:space="preserve">: </w:t>
      </w:r>
      <w:hyperlink r:id="rId6" w:history="1">
        <w:r w:rsidRPr="00AB3E8E">
          <w:rPr>
            <w:rStyle w:val="a9"/>
            <w:sz w:val="24"/>
            <w:lang w:val="en-US"/>
          </w:rPr>
          <w:t>info</w:t>
        </w:r>
        <w:r w:rsidRPr="001E6F10">
          <w:rPr>
            <w:rStyle w:val="a9"/>
            <w:sz w:val="24"/>
          </w:rPr>
          <w:t>@</w:t>
        </w:r>
        <w:r w:rsidRPr="00AB3E8E">
          <w:rPr>
            <w:rStyle w:val="a9"/>
            <w:sz w:val="24"/>
            <w:lang w:val="en-US"/>
          </w:rPr>
          <w:t>pzrgo</w:t>
        </w:r>
        <w:r w:rsidRPr="001E6F10">
          <w:rPr>
            <w:rStyle w:val="a9"/>
            <w:sz w:val="24"/>
          </w:rPr>
          <w:t>.</w:t>
        </w:r>
        <w:r w:rsidRPr="00AB3E8E">
          <w:rPr>
            <w:rStyle w:val="a9"/>
            <w:sz w:val="24"/>
            <w:lang w:val="en-US"/>
          </w:rPr>
          <w:t>ru</w:t>
        </w:r>
      </w:hyperlink>
    </w:p>
    <w:p w:rsidR="001E6F10" w:rsidRPr="001E6F10" w:rsidRDefault="001E6F10" w:rsidP="001E6F10">
      <w:pPr>
        <w:ind w:firstLine="708"/>
        <w:rPr>
          <w:sz w:val="24"/>
        </w:rPr>
      </w:pPr>
      <w:hyperlink r:id="rId7" w:history="1">
        <w:r w:rsidRPr="00AB3E8E">
          <w:rPr>
            <w:rStyle w:val="a9"/>
            <w:sz w:val="24"/>
            <w:lang w:val="en-US"/>
          </w:rPr>
          <w:t>https</w:t>
        </w:r>
        <w:r w:rsidRPr="001E6F10">
          <w:rPr>
            <w:rStyle w:val="a9"/>
            <w:sz w:val="24"/>
          </w:rPr>
          <w:t>://</w:t>
        </w:r>
        <w:r w:rsidRPr="00AB3E8E">
          <w:rPr>
            <w:rStyle w:val="a9"/>
            <w:sz w:val="24"/>
            <w:lang w:val="en-US"/>
          </w:rPr>
          <w:t>pzrgo</w:t>
        </w:r>
        <w:r w:rsidRPr="001E6F10">
          <w:rPr>
            <w:rStyle w:val="a9"/>
            <w:sz w:val="24"/>
          </w:rPr>
          <w:t>.</w:t>
        </w:r>
        <w:r w:rsidRPr="00AB3E8E">
          <w:rPr>
            <w:rStyle w:val="a9"/>
            <w:sz w:val="24"/>
            <w:lang w:val="en-US"/>
          </w:rPr>
          <w:t>ru</w:t>
        </w:r>
      </w:hyperlink>
    </w:p>
    <w:p w:rsidR="001E6F10" w:rsidRPr="001E6F10" w:rsidRDefault="001E6F10" w:rsidP="001E6F10">
      <w:pPr>
        <w:ind w:firstLine="708"/>
        <w:rPr>
          <w:sz w:val="20"/>
        </w:rPr>
      </w:pPr>
    </w:p>
    <w:p w:rsidR="001E6F10" w:rsidRDefault="001E6F10" w:rsidP="001E6F10">
      <w:pPr>
        <w:ind w:firstLine="708"/>
        <w:rPr>
          <w:sz w:val="20"/>
        </w:rPr>
      </w:pPr>
      <w:r>
        <w:rPr>
          <w:sz w:val="20"/>
        </w:rPr>
        <w:t>Подпись ответственного лица заказчика,</w:t>
      </w:r>
    </w:p>
    <w:p w:rsidR="001E6F10" w:rsidRDefault="001E6F10" w:rsidP="001E6F10">
      <w:pPr>
        <w:ind w:firstLine="708"/>
        <w:rPr>
          <w:sz w:val="20"/>
        </w:rPr>
      </w:pPr>
      <w:proofErr w:type="gramStart"/>
      <w:r>
        <w:rPr>
          <w:sz w:val="20"/>
        </w:rPr>
        <w:t>заверенная</w:t>
      </w:r>
      <w:proofErr w:type="gramEnd"/>
      <w:r>
        <w:rPr>
          <w:sz w:val="20"/>
        </w:rPr>
        <w:t xml:space="preserve"> печатью</w:t>
      </w:r>
    </w:p>
    <w:p w:rsidR="001E6F10" w:rsidRDefault="001E6F10" w:rsidP="001E6F10">
      <w:pPr>
        <w:ind w:firstLine="708"/>
        <w:rPr>
          <w:sz w:val="20"/>
        </w:rPr>
      </w:pPr>
    </w:p>
    <w:p w:rsidR="001E6F10" w:rsidRDefault="001E6F10" w:rsidP="001E6F10">
      <w:pPr>
        <w:ind w:firstLine="708"/>
        <w:rPr>
          <w:b/>
          <w:bCs w:val="0"/>
          <w:sz w:val="20"/>
        </w:rPr>
      </w:pPr>
      <w:r>
        <w:rPr>
          <w:sz w:val="20"/>
        </w:rPr>
        <w:t>ООО «Первоуральский завод по ремонту горного оборудования»</w:t>
      </w:r>
    </w:p>
    <w:p w:rsidR="001E6F10" w:rsidRDefault="001E6F10" w:rsidP="001E6F10">
      <w:pPr>
        <w:ind w:firstLine="708"/>
        <w:rPr>
          <w:b/>
          <w:bCs w:val="0"/>
          <w:sz w:val="20"/>
        </w:rPr>
      </w:pPr>
      <w:r>
        <w:rPr>
          <w:b/>
          <w:bCs w:val="0"/>
          <w:sz w:val="20"/>
        </w:rPr>
        <w:t>Утверждено:</w:t>
      </w:r>
    </w:p>
    <w:p w:rsidR="001E6F10" w:rsidRDefault="001E6F10" w:rsidP="001E6F10">
      <w:pPr>
        <w:ind w:firstLine="708"/>
        <w:rPr>
          <w:sz w:val="20"/>
        </w:rPr>
      </w:pPr>
      <w:r>
        <w:rPr>
          <w:sz w:val="20"/>
        </w:rPr>
        <w:t>Технический директор</w:t>
      </w:r>
    </w:p>
    <w:p w:rsidR="001E6F10" w:rsidRDefault="001E6F10" w:rsidP="001E6F10">
      <w:pPr>
        <w:ind w:firstLine="708"/>
        <w:rPr>
          <w:sz w:val="20"/>
        </w:rPr>
      </w:pPr>
    </w:p>
    <w:p w:rsidR="001E6F10" w:rsidRDefault="001E6F10" w:rsidP="001E6F10">
      <w:pPr>
        <w:ind w:firstLine="708"/>
        <w:rPr>
          <w:sz w:val="20"/>
        </w:rPr>
      </w:pPr>
      <w:r>
        <w:rPr>
          <w:b/>
          <w:bCs w:val="0"/>
          <w:sz w:val="20"/>
        </w:rPr>
        <w:t>Согласовано: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 коррективами</w:t>
      </w:r>
    </w:p>
    <w:p w:rsidR="001E6F10" w:rsidRDefault="001E6F10" w:rsidP="001E6F10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без коррективов</w:t>
      </w:r>
    </w:p>
    <w:p w:rsidR="001E6F10" w:rsidRPr="001E6F10" w:rsidRDefault="001E6F10" w:rsidP="001E6F10">
      <w:pPr>
        <w:ind w:firstLine="708"/>
        <w:rPr>
          <w:sz w:val="20"/>
        </w:rPr>
      </w:pPr>
      <w:r>
        <w:rPr>
          <w:sz w:val="20"/>
        </w:rPr>
        <w:lastRenderedPageBreak/>
        <w:tab/>
      </w:r>
      <w:r>
        <w:rPr>
          <w:sz w:val="24"/>
        </w:rPr>
        <w:t xml:space="preserve">  Изготовитель - ООО «ПЗРГО»</w:t>
      </w:r>
    </w:p>
    <w:p w:rsidR="001E6F10" w:rsidRDefault="001E6F10" w:rsidP="001E6F10">
      <w:pPr>
        <w:pStyle w:val="2"/>
        <w:ind w:firstLine="0"/>
      </w:pPr>
      <w:r>
        <w:t>ОПРОСНЫЙ ЛИСТ</w:t>
      </w:r>
    </w:p>
    <w:p w:rsidR="001E6F10" w:rsidRDefault="001E6F10" w:rsidP="001E6F10">
      <w:pPr>
        <w:jc w:val="center"/>
        <w:rPr>
          <w:sz w:val="20"/>
        </w:rPr>
      </w:pPr>
      <w:r>
        <w:rPr>
          <w:sz w:val="20"/>
        </w:rPr>
        <w:t>для заказа оборудования стационарного ленточного конвейера</w:t>
      </w:r>
    </w:p>
    <w:p w:rsidR="001E6F10" w:rsidRDefault="001E6F10" w:rsidP="001E6F10">
      <w:pPr>
        <w:rPr>
          <w:sz w:val="20"/>
        </w:rPr>
      </w:pPr>
      <w:r>
        <w:rPr>
          <w:sz w:val="20"/>
        </w:rPr>
        <w:tab/>
        <w:t xml:space="preserve">Объект: </w:t>
      </w:r>
    </w:p>
    <w:p w:rsidR="001E6F10" w:rsidRDefault="001E6F10" w:rsidP="001E6F10">
      <w:pPr>
        <w:rPr>
          <w:sz w:val="20"/>
        </w:rPr>
      </w:pPr>
      <w:r>
        <w:rPr>
          <w:sz w:val="20"/>
        </w:rPr>
        <w:tab/>
        <w:t>Конвейер поз._____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Количество ______ шт.</w:t>
      </w:r>
    </w:p>
    <w:p w:rsidR="001E6F10" w:rsidRDefault="001E6F10" w:rsidP="001E6F10">
      <w:pPr>
        <w:rPr>
          <w:sz w:val="20"/>
        </w:rPr>
      </w:pPr>
    </w:p>
    <w:p w:rsidR="001E6F10" w:rsidRDefault="001E6F10" w:rsidP="001E6F10">
      <w:pPr>
        <w:pStyle w:val="3"/>
        <w:rPr>
          <w:sz w:val="24"/>
        </w:rPr>
      </w:pPr>
      <w:r>
        <w:rPr>
          <w:sz w:val="24"/>
        </w:rPr>
        <w:t>Данные о конвейере, транспортируемом грузе, условиях эксплуатации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559"/>
        <w:gridCol w:w="1088"/>
      </w:tblGrid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0"/>
              </w:rPr>
            </w:pPr>
            <w:r>
              <w:rPr>
                <w:i/>
                <w:iCs w:val="0"/>
                <w:sz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0"/>
              </w:rPr>
            </w:pPr>
            <w:r>
              <w:rPr>
                <w:i/>
                <w:iCs w:val="0"/>
                <w:sz w:val="20"/>
              </w:rPr>
              <w:t>Величина</w:t>
            </w: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0"/>
              </w:rPr>
            </w:pPr>
            <w:r>
              <w:rPr>
                <w:i/>
                <w:iCs w:val="0"/>
                <w:sz w:val="20"/>
              </w:rPr>
              <w:t>Примеч.</w:t>
            </w: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данные </w:t>
            </w:r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конвейера</w:t>
            </w: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Ширина ленты,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Длина 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по горизонтали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конвейера,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по трассе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Высота подъема (с учетом </w:t>
            </w:r>
            <w:proofErr w:type="spellStart"/>
            <w:proofErr w:type="gramStart"/>
            <w:r>
              <w:rPr>
                <w:sz w:val="20"/>
              </w:rPr>
              <w:t>разгру-зочной</w:t>
            </w:r>
            <w:proofErr w:type="spellEnd"/>
            <w:proofErr w:type="gramEnd"/>
            <w:r>
              <w:rPr>
                <w:sz w:val="20"/>
              </w:rPr>
              <w:t xml:space="preserve"> тележки)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Производительность, т/ч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Угол наклона (наибольший на трассе), град.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Скорость ленты, м/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1E6F10" w:rsidRDefault="001E6F10" w:rsidP="007A62C3">
            <w:pPr>
              <w:pStyle w:val="a6"/>
            </w:pPr>
            <w:proofErr w:type="spellStart"/>
            <w:proofErr w:type="gramStart"/>
            <w:r>
              <w:t>Характери-стика</w:t>
            </w:r>
            <w:proofErr w:type="spellEnd"/>
            <w:proofErr w:type="gramEnd"/>
            <w:r>
              <w:t xml:space="preserve"> транс-</w:t>
            </w:r>
            <w:proofErr w:type="spellStart"/>
            <w:r>
              <w:t>портируемого</w:t>
            </w:r>
            <w:proofErr w:type="spellEnd"/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груза</w:t>
            </w: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Насыпная масса, т/м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Гранулометрический состав (</w:t>
            </w:r>
            <w:proofErr w:type="spellStart"/>
            <w:r>
              <w:rPr>
                <w:sz w:val="20"/>
              </w:rPr>
              <w:t>кусковатость</w:t>
            </w:r>
            <w:proofErr w:type="spellEnd"/>
            <w:r>
              <w:rPr>
                <w:sz w:val="20"/>
              </w:rPr>
              <w:t>), мм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Содержание влаги, %</w:t>
            </w:r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Температура,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Условия работы конвейера</w:t>
            </w: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На открытом воздухе, в </w:t>
            </w:r>
            <w:proofErr w:type="spellStart"/>
            <w:proofErr w:type="gramStart"/>
            <w:r>
              <w:rPr>
                <w:sz w:val="20"/>
              </w:rPr>
              <w:t>отапливае</w:t>
            </w:r>
            <w:proofErr w:type="spellEnd"/>
            <w:r>
              <w:rPr>
                <w:sz w:val="20"/>
              </w:rPr>
              <w:t>-мом</w:t>
            </w:r>
            <w:proofErr w:type="gramEnd"/>
            <w:r>
              <w:rPr>
                <w:sz w:val="20"/>
              </w:rPr>
              <w:t>, в неотапливаемом помещении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Диапазон температуры </w:t>
            </w:r>
            <w:proofErr w:type="gramStart"/>
            <w:r>
              <w:rPr>
                <w:sz w:val="20"/>
              </w:rPr>
              <w:t>окружаю-</w:t>
            </w:r>
            <w:proofErr w:type="spellStart"/>
            <w:r>
              <w:rPr>
                <w:sz w:val="20"/>
              </w:rPr>
              <w:t>щего</w:t>
            </w:r>
            <w:proofErr w:type="spellEnd"/>
            <w:proofErr w:type="gramEnd"/>
            <w:r>
              <w:rPr>
                <w:sz w:val="20"/>
              </w:rPr>
              <w:t xml:space="preserve"> воздуха,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Влажность окружающего воздуха, %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Содержание пыли в зоне </w:t>
            </w:r>
            <w:proofErr w:type="spellStart"/>
            <w:proofErr w:type="gramStart"/>
            <w:r>
              <w:rPr>
                <w:sz w:val="20"/>
              </w:rPr>
              <w:t>расположе-ния</w:t>
            </w:r>
            <w:proofErr w:type="spellEnd"/>
            <w:proofErr w:type="gramEnd"/>
            <w:r>
              <w:rPr>
                <w:sz w:val="20"/>
              </w:rPr>
              <w:t xml:space="preserve"> приводного барабана, 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</w:tbl>
    <w:p w:rsidR="001E6F10" w:rsidRDefault="001E6F10" w:rsidP="001E6F10">
      <w:pPr>
        <w:pStyle w:val="a8"/>
      </w:pPr>
      <w:r>
        <w:t>Геометрическая схема конвейера и схема расположения привода в плане</w:t>
      </w: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</w:p>
    <w:p w:rsidR="001E6F10" w:rsidRDefault="001E6F10" w:rsidP="001E6F10">
      <w:pPr>
        <w:jc w:val="center"/>
        <w:rPr>
          <w:b/>
          <w:bCs w:val="0"/>
          <w:sz w:val="22"/>
        </w:rPr>
      </w:pPr>
      <w:r>
        <w:rPr>
          <w:b/>
          <w:bCs w:val="0"/>
          <w:sz w:val="22"/>
        </w:rPr>
        <w:lastRenderedPageBreak/>
        <w:t>Заказываемое оборудование</w:t>
      </w:r>
    </w:p>
    <w:tbl>
      <w:tblPr>
        <w:tblW w:w="7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567"/>
        <w:gridCol w:w="283"/>
        <w:gridCol w:w="1701"/>
        <w:gridCol w:w="2552"/>
        <w:gridCol w:w="573"/>
        <w:gridCol w:w="912"/>
      </w:tblGrid>
      <w:tr w:rsidR="001E6F10" w:rsidTr="007A62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4" w:type="dxa"/>
            <w:gridSpan w:val="5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2"/>
              </w:rPr>
            </w:pPr>
            <w:r>
              <w:rPr>
                <w:i/>
                <w:iCs w:val="0"/>
                <w:sz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2"/>
              </w:rPr>
            </w:pPr>
            <w:r>
              <w:rPr>
                <w:i/>
                <w:iCs w:val="0"/>
                <w:sz w:val="22"/>
              </w:rPr>
              <w:t>Условное обозначение</w:t>
            </w: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2"/>
              </w:rPr>
            </w:pPr>
            <w:r>
              <w:rPr>
                <w:i/>
                <w:iCs w:val="0"/>
                <w:sz w:val="22"/>
              </w:rPr>
              <w:t>Кол</w:t>
            </w: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2"/>
              </w:rPr>
            </w:pPr>
            <w:r>
              <w:rPr>
                <w:i/>
                <w:iCs w:val="0"/>
                <w:sz w:val="22"/>
              </w:rPr>
              <w:t>Прим.</w:t>
            </w: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gridSpan w:val="5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Барабан приводной 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vMerge w:val="restart"/>
            <w:textDirection w:val="btLr"/>
            <w:vAlign w:val="center"/>
          </w:tcPr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Привод, в том числе:</w:t>
            </w:r>
          </w:p>
        </w:tc>
        <w:tc>
          <w:tcPr>
            <w:tcW w:w="2977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чертежу завода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Электро-</w:t>
            </w:r>
            <w:proofErr w:type="spellStart"/>
            <w:r>
              <w:rPr>
                <w:sz w:val="20"/>
              </w:rPr>
              <w:t>двига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тель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Мощность, кВт</w:t>
            </w:r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Число оборотов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Частота тока, </w:t>
            </w:r>
            <w:proofErr w:type="gramStart"/>
            <w:r>
              <w:rPr>
                <w:sz w:val="20"/>
              </w:rPr>
              <w:t>Гц</w:t>
            </w:r>
            <w:proofErr w:type="gramEnd"/>
          </w:p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Напряжение сети,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Тормоз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 (тип, исполнение, сборка)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Муфта быстроходная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Муфта тихоходная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gridSpan w:val="5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Лента конвейерная, ГОСТ 20-85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5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Устройство натяжное (винтовое,</w:t>
            </w:r>
            <w:proofErr w:type="gramEnd"/>
          </w:p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тележечное, рамное)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60" w:type="dxa"/>
            <w:gridSpan w:val="3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Устройство грузовое</w:t>
            </w:r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ind w:left="33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60" w:type="dxa"/>
            <w:gridSpan w:val="3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ind w:left="33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60" w:type="dxa"/>
            <w:gridSpan w:val="3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ind w:left="33"/>
              <w:rPr>
                <w:sz w:val="20"/>
              </w:rPr>
            </w:pPr>
            <w:r>
              <w:rPr>
                <w:sz w:val="20"/>
              </w:rPr>
              <w:t>Груз чугунный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60" w:type="dxa"/>
            <w:gridSpan w:val="3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F10" w:rsidRDefault="001E6F10" w:rsidP="007A62C3">
            <w:pPr>
              <w:ind w:left="33"/>
              <w:rPr>
                <w:sz w:val="20"/>
              </w:rPr>
            </w:pPr>
            <w:r>
              <w:rPr>
                <w:sz w:val="20"/>
              </w:rPr>
              <w:t>Канат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44" w:type="dxa"/>
            <w:gridSpan w:val="5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Барабан </w:t>
            </w:r>
            <w:proofErr w:type="spellStart"/>
            <w:r>
              <w:rPr>
                <w:sz w:val="20"/>
              </w:rPr>
              <w:t>неприводной</w:t>
            </w:r>
            <w:proofErr w:type="spellEnd"/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44" w:type="dxa"/>
            <w:gridSpan w:val="5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44" w:type="dxa"/>
            <w:gridSpan w:val="5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44" w:type="dxa"/>
            <w:gridSpan w:val="5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Роликоопоры</w:t>
            </w:r>
            <w:proofErr w:type="spellEnd"/>
            <w:r>
              <w:rPr>
                <w:sz w:val="20"/>
              </w:rPr>
              <w:t xml:space="preserve"> и ролики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Жело-бчатая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с гладкими роликами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амортизирую-</w:t>
            </w:r>
            <w:proofErr w:type="spellStart"/>
            <w:r>
              <w:rPr>
                <w:sz w:val="20"/>
              </w:rPr>
              <w:t>щими</w:t>
            </w:r>
            <w:proofErr w:type="spellEnd"/>
            <w:proofErr w:type="gramEnd"/>
            <w:r>
              <w:rPr>
                <w:sz w:val="20"/>
              </w:rPr>
              <w:t xml:space="preserve"> роликами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центрирующая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Прямая верхняя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Прямая нижняя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Ролики </w:t>
            </w:r>
            <w:proofErr w:type="spellStart"/>
            <w:r>
              <w:rPr>
                <w:sz w:val="20"/>
              </w:rPr>
              <w:t>дефлекторные</w:t>
            </w:r>
            <w:proofErr w:type="spellEnd"/>
            <w:r>
              <w:rPr>
                <w:sz w:val="20"/>
              </w:rPr>
              <w:t xml:space="preserve"> верхние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Ролики </w:t>
            </w:r>
            <w:proofErr w:type="spellStart"/>
            <w:r>
              <w:rPr>
                <w:sz w:val="20"/>
              </w:rPr>
              <w:t>дефлекторные</w:t>
            </w:r>
            <w:proofErr w:type="spellEnd"/>
            <w:r>
              <w:rPr>
                <w:sz w:val="20"/>
              </w:rPr>
              <w:t xml:space="preserve"> нижние</w:t>
            </w:r>
          </w:p>
        </w:tc>
        <w:tc>
          <w:tcPr>
            <w:tcW w:w="255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</w:tbl>
    <w:p w:rsidR="001E6F10" w:rsidRDefault="001E6F10" w:rsidP="001E6F10">
      <w:pPr>
        <w:jc w:val="center"/>
        <w:rPr>
          <w:b/>
          <w:bCs w:val="0"/>
          <w:sz w:val="22"/>
        </w:rPr>
      </w:pPr>
      <w:r>
        <w:rPr>
          <w:b/>
          <w:bCs w:val="0"/>
          <w:sz w:val="22"/>
        </w:rPr>
        <w:lastRenderedPageBreak/>
        <w:t>Заказываемое оборудование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83"/>
        <w:gridCol w:w="75"/>
        <w:gridCol w:w="224"/>
        <w:gridCol w:w="869"/>
        <w:gridCol w:w="1216"/>
        <w:gridCol w:w="2302"/>
        <w:gridCol w:w="684"/>
        <w:gridCol w:w="855"/>
      </w:tblGrid>
      <w:tr w:rsidR="001E6F10" w:rsidTr="007A62C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26" w:type="dxa"/>
            <w:gridSpan w:val="6"/>
            <w:vAlign w:val="center"/>
          </w:tcPr>
          <w:p w:rsidR="001E6F10" w:rsidRDefault="001E6F10" w:rsidP="007A62C3">
            <w:pPr>
              <w:pStyle w:val="4"/>
            </w:pPr>
            <w:r>
              <w:t>Наименование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pStyle w:val="4"/>
            </w:pPr>
            <w:r>
              <w:t>Условное обозначение</w:t>
            </w: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2"/>
              </w:rPr>
            </w:pPr>
            <w:r>
              <w:rPr>
                <w:i/>
                <w:iCs w:val="0"/>
                <w:sz w:val="22"/>
              </w:rPr>
              <w:t>Кол.</w:t>
            </w: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i/>
                <w:iCs w:val="0"/>
                <w:sz w:val="22"/>
              </w:rPr>
            </w:pPr>
            <w:r>
              <w:rPr>
                <w:i/>
                <w:iCs w:val="0"/>
                <w:sz w:val="22"/>
              </w:rPr>
              <w:t>Прим.</w:t>
            </w: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26" w:type="dxa"/>
            <w:gridSpan w:val="6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Устройство от продольного пореза ленты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242" w:type="dxa"/>
            <w:gridSpan w:val="2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Очистные устройства ленты и барабанов</w:t>
            </w:r>
          </w:p>
        </w:tc>
        <w:tc>
          <w:tcPr>
            <w:tcW w:w="2384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Скребок для очистки ленты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242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Очистное </w:t>
            </w:r>
            <w:proofErr w:type="spellStart"/>
            <w:r>
              <w:rPr>
                <w:sz w:val="20"/>
              </w:rPr>
              <w:t>плужковое</w:t>
            </w:r>
            <w:proofErr w:type="spellEnd"/>
            <w:r>
              <w:rPr>
                <w:sz w:val="20"/>
              </w:rPr>
              <w:t xml:space="preserve"> устройство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242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Щетка вращающаяся электрическая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242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Очисти-</w:t>
            </w:r>
            <w:proofErr w:type="spellStart"/>
            <w:r>
              <w:rPr>
                <w:sz w:val="20"/>
              </w:rPr>
              <w:t>тели</w:t>
            </w:r>
            <w:proofErr w:type="spellEnd"/>
            <w:proofErr w:type="gramEnd"/>
            <w:r>
              <w:rPr>
                <w:sz w:val="20"/>
              </w:rPr>
              <w:t xml:space="preserve"> барабанов</w:t>
            </w:r>
          </w:p>
        </w:tc>
        <w:tc>
          <w:tcPr>
            <w:tcW w:w="1216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приводного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242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концевого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242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натяжного винтового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2" w:type="dxa"/>
            <w:gridSpan w:val="2"/>
            <w:vMerge w:val="restart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Устройства</w:t>
            </w:r>
          </w:p>
          <w:p w:rsidR="001E6F10" w:rsidRDefault="001E6F10" w:rsidP="007A62C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выключаю-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</w:p>
        </w:tc>
        <w:tc>
          <w:tcPr>
            <w:tcW w:w="2384" w:type="dxa"/>
            <w:gridSpan w:val="4"/>
            <w:vAlign w:val="center"/>
          </w:tcPr>
          <w:p w:rsidR="001E6F10" w:rsidRDefault="001E6F10" w:rsidP="007A62C3">
            <w:pPr>
              <w:ind w:left="109"/>
              <w:rPr>
                <w:sz w:val="20"/>
              </w:rPr>
            </w:pPr>
            <w:r>
              <w:rPr>
                <w:sz w:val="20"/>
              </w:rPr>
              <w:t>канатное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2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1E6F10" w:rsidRDefault="001E6F10" w:rsidP="007A62C3">
            <w:pPr>
              <w:ind w:left="109"/>
              <w:rPr>
                <w:sz w:val="20"/>
              </w:rPr>
            </w:pPr>
            <w:r>
              <w:rPr>
                <w:sz w:val="20"/>
              </w:rPr>
              <w:t>рычажное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26" w:type="dxa"/>
            <w:gridSpan w:val="6"/>
            <w:vAlign w:val="center"/>
          </w:tcPr>
          <w:p w:rsidR="001E6F10" w:rsidRDefault="001E6F10" w:rsidP="007A62C3">
            <w:pPr>
              <w:ind w:left="109"/>
              <w:rPr>
                <w:sz w:val="20"/>
              </w:rPr>
            </w:pPr>
            <w:r>
              <w:rPr>
                <w:sz w:val="20"/>
              </w:rPr>
              <w:t>Устройство контроля скорости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9" w:type="dxa"/>
            <w:vMerge w:val="restart"/>
            <w:textDirection w:val="btLr"/>
            <w:vAlign w:val="center"/>
          </w:tcPr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Разгрузочные устройства</w:t>
            </w:r>
          </w:p>
        </w:tc>
        <w:tc>
          <w:tcPr>
            <w:tcW w:w="758" w:type="dxa"/>
            <w:gridSpan w:val="2"/>
            <w:vMerge w:val="restart"/>
            <w:textDirection w:val="btLr"/>
            <w:vAlign w:val="center"/>
          </w:tcPr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*Тележка</w:t>
            </w:r>
          </w:p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барабанная разгрузочная</w:t>
            </w: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Длина хода,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>Привод (правый или левый)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>Исполнение воронки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>Обойма концевая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>Каретка для гибкого кабеля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1E6F10" w:rsidRDefault="001E6F10" w:rsidP="007A62C3">
            <w:pPr>
              <w:ind w:left="34"/>
              <w:rPr>
                <w:sz w:val="20"/>
              </w:rPr>
            </w:pPr>
            <w:r>
              <w:rPr>
                <w:sz w:val="20"/>
              </w:rPr>
              <w:t>Зажим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vMerge w:val="restart"/>
            <w:textDirection w:val="btLr"/>
            <w:vAlign w:val="center"/>
          </w:tcPr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Плужковый</w:t>
            </w:r>
            <w:proofErr w:type="spellEnd"/>
            <w:r>
              <w:rPr>
                <w:sz w:val="20"/>
              </w:rPr>
              <w:t xml:space="preserve"> сбрасыватель</w:t>
            </w:r>
          </w:p>
        </w:tc>
        <w:tc>
          <w:tcPr>
            <w:tcW w:w="2085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vMerge/>
            <w:textDirection w:val="btLr"/>
            <w:vAlign w:val="center"/>
          </w:tcPr>
          <w:p w:rsidR="001E6F10" w:rsidRDefault="001E6F10" w:rsidP="007A62C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Привод (правый или левый)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59" w:type="dxa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vMerge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E6F10" w:rsidRDefault="001E6F10" w:rsidP="007A62C3">
            <w:pPr>
              <w:rPr>
                <w:sz w:val="20"/>
              </w:rPr>
            </w:pPr>
            <w:r>
              <w:rPr>
                <w:sz w:val="20"/>
              </w:rPr>
              <w:t>Разгрузка (на обе стороны, направо, налево)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6" w:type="dxa"/>
            <w:gridSpan w:val="6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Устройство плавного пуска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  <w:tr w:rsidR="001E6F10" w:rsidTr="007A62C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626" w:type="dxa"/>
            <w:gridSpan w:val="6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Металлоконструкция</w:t>
            </w:r>
          </w:p>
        </w:tc>
        <w:tc>
          <w:tcPr>
            <w:tcW w:w="2302" w:type="dxa"/>
            <w:vAlign w:val="center"/>
          </w:tcPr>
          <w:p w:rsidR="001E6F10" w:rsidRDefault="001E6F10" w:rsidP="007A62C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1E6F10" w:rsidRDefault="001E6F10" w:rsidP="007A62C3">
            <w:pPr>
              <w:jc w:val="center"/>
              <w:rPr>
                <w:sz w:val="20"/>
              </w:rPr>
            </w:pPr>
          </w:p>
        </w:tc>
      </w:tr>
    </w:tbl>
    <w:p w:rsidR="00B0259C" w:rsidRPr="001E6F10" w:rsidRDefault="001E6F10">
      <w:pPr>
        <w:rPr>
          <w:sz w:val="20"/>
        </w:rPr>
      </w:pPr>
      <w:r w:rsidRPr="00C65948">
        <w:rPr>
          <w:sz w:val="20"/>
        </w:rPr>
        <w:t>https://pzrgo.ru</w:t>
      </w:r>
      <w:bookmarkStart w:id="0" w:name="_GoBack"/>
      <w:bookmarkEnd w:id="0"/>
    </w:p>
    <w:sectPr w:rsidR="00B0259C" w:rsidRPr="001E6F10">
      <w:headerReference w:type="even" r:id="rId8"/>
      <w:headerReference w:type="default" r:id="rId9"/>
      <w:pgSz w:w="16838" w:h="11906" w:orient="landscape" w:code="9"/>
      <w:pgMar w:top="454" w:right="624" w:bottom="454" w:left="454" w:header="709" w:footer="709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80" w:rsidRDefault="001E6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080" w:rsidRDefault="001E6F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80" w:rsidRDefault="001E6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080" w:rsidRDefault="001E6F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3757"/>
    <w:multiLevelType w:val="hybridMultilevel"/>
    <w:tmpl w:val="933C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4"/>
    <w:rsid w:val="001E6F10"/>
    <w:rsid w:val="00527034"/>
    <w:rsid w:val="00B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0"/>
    <w:pPr>
      <w:spacing w:after="0" w:line="240" w:lineRule="auto"/>
    </w:pPr>
    <w:rPr>
      <w:rFonts w:ascii="Times New Roman" w:eastAsia="Times New Roman" w:hAnsi="Times New Roman" w:cs="Century"/>
      <w:bCs/>
      <w:iCs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F10"/>
    <w:pPr>
      <w:keepNext/>
      <w:ind w:firstLine="708"/>
      <w:jc w:val="center"/>
      <w:outlineLvl w:val="1"/>
    </w:pPr>
    <w:rPr>
      <w:b/>
      <w:bCs w:val="0"/>
      <w:sz w:val="24"/>
    </w:rPr>
  </w:style>
  <w:style w:type="paragraph" w:styleId="3">
    <w:name w:val="heading 3"/>
    <w:basedOn w:val="a"/>
    <w:next w:val="a"/>
    <w:link w:val="30"/>
    <w:qFormat/>
    <w:rsid w:val="001E6F10"/>
    <w:pPr>
      <w:keepNext/>
      <w:jc w:val="center"/>
      <w:outlineLvl w:val="2"/>
    </w:pPr>
    <w:rPr>
      <w:b/>
      <w:bCs w:val="0"/>
      <w:sz w:val="20"/>
    </w:rPr>
  </w:style>
  <w:style w:type="paragraph" w:styleId="4">
    <w:name w:val="heading 4"/>
    <w:basedOn w:val="a"/>
    <w:next w:val="a"/>
    <w:link w:val="40"/>
    <w:qFormat/>
    <w:rsid w:val="001E6F10"/>
    <w:pPr>
      <w:keepNext/>
      <w:jc w:val="center"/>
      <w:outlineLvl w:val="3"/>
    </w:pPr>
    <w:rPr>
      <w:i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F10"/>
    <w:rPr>
      <w:rFonts w:ascii="Times New Roman" w:eastAsia="Times New Roman" w:hAnsi="Times New Roman" w:cs="Century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6F10"/>
    <w:rPr>
      <w:rFonts w:ascii="Times New Roman" w:eastAsia="Times New Roman" w:hAnsi="Times New Roman" w:cs="Century"/>
      <w:b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6F10"/>
    <w:rPr>
      <w:rFonts w:ascii="Times New Roman" w:eastAsia="Times New Roman" w:hAnsi="Times New Roman" w:cs="Century"/>
      <w:bCs/>
      <w:i/>
      <w:szCs w:val="24"/>
      <w:lang w:eastAsia="ru-RU"/>
    </w:rPr>
  </w:style>
  <w:style w:type="paragraph" w:styleId="a3">
    <w:name w:val="header"/>
    <w:basedOn w:val="a"/>
    <w:link w:val="a4"/>
    <w:rsid w:val="001E6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6F10"/>
    <w:rPr>
      <w:rFonts w:ascii="Times New Roman" w:eastAsia="Times New Roman" w:hAnsi="Times New Roman" w:cs="Century"/>
      <w:bCs/>
      <w:iCs/>
      <w:sz w:val="30"/>
      <w:szCs w:val="24"/>
      <w:lang w:eastAsia="ru-RU"/>
    </w:rPr>
  </w:style>
  <w:style w:type="character" w:styleId="a5">
    <w:name w:val="page number"/>
    <w:basedOn w:val="a0"/>
    <w:rsid w:val="001E6F10"/>
  </w:style>
  <w:style w:type="paragraph" w:styleId="a6">
    <w:name w:val="Body Text"/>
    <w:basedOn w:val="a"/>
    <w:link w:val="a7"/>
    <w:rsid w:val="001E6F10"/>
    <w:rPr>
      <w:sz w:val="20"/>
    </w:rPr>
  </w:style>
  <w:style w:type="character" w:customStyle="1" w:styleId="a7">
    <w:name w:val="Основной текст Знак"/>
    <w:basedOn w:val="a0"/>
    <w:link w:val="a6"/>
    <w:rsid w:val="001E6F10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8">
    <w:name w:val="caption"/>
    <w:basedOn w:val="a"/>
    <w:next w:val="a"/>
    <w:qFormat/>
    <w:rsid w:val="001E6F10"/>
    <w:pPr>
      <w:jc w:val="center"/>
    </w:pPr>
    <w:rPr>
      <w:b/>
      <w:bCs w:val="0"/>
      <w:sz w:val="22"/>
    </w:rPr>
  </w:style>
  <w:style w:type="character" w:styleId="a9">
    <w:name w:val="Hyperlink"/>
    <w:rsid w:val="001E6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0"/>
    <w:pPr>
      <w:spacing w:after="0" w:line="240" w:lineRule="auto"/>
    </w:pPr>
    <w:rPr>
      <w:rFonts w:ascii="Times New Roman" w:eastAsia="Times New Roman" w:hAnsi="Times New Roman" w:cs="Century"/>
      <w:bCs/>
      <w:iCs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F10"/>
    <w:pPr>
      <w:keepNext/>
      <w:ind w:firstLine="708"/>
      <w:jc w:val="center"/>
      <w:outlineLvl w:val="1"/>
    </w:pPr>
    <w:rPr>
      <w:b/>
      <w:bCs w:val="0"/>
      <w:sz w:val="24"/>
    </w:rPr>
  </w:style>
  <w:style w:type="paragraph" w:styleId="3">
    <w:name w:val="heading 3"/>
    <w:basedOn w:val="a"/>
    <w:next w:val="a"/>
    <w:link w:val="30"/>
    <w:qFormat/>
    <w:rsid w:val="001E6F10"/>
    <w:pPr>
      <w:keepNext/>
      <w:jc w:val="center"/>
      <w:outlineLvl w:val="2"/>
    </w:pPr>
    <w:rPr>
      <w:b/>
      <w:bCs w:val="0"/>
      <w:sz w:val="20"/>
    </w:rPr>
  </w:style>
  <w:style w:type="paragraph" w:styleId="4">
    <w:name w:val="heading 4"/>
    <w:basedOn w:val="a"/>
    <w:next w:val="a"/>
    <w:link w:val="40"/>
    <w:qFormat/>
    <w:rsid w:val="001E6F10"/>
    <w:pPr>
      <w:keepNext/>
      <w:jc w:val="center"/>
      <w:outlineLvl w:val="3"/>
    </w:pPr>
    <w:rPr>
      <w:i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F10"/>
    <w:rPr>
      <w:rFonts w:ascii="Times New Roman" w:eastAsia="Times New Roman" w:hAnsi="Times New Roman" w:cs="Century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6F10"/>
    <w:rPr>
      <w:rFonts w:ascii="Times New Roman" w:eastAsia="Times New Roman" w:hAnsi="Times New Roman" w:cs="Century"/>
      <w:b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6F10"/>
    <w:rPr>
      <w:rFonts w:ascii="Times New Roman" w:eastAsia="Times New Roman" w:hAnsi="Times New Roman" w:cs="Century"/>
      <w:bCs/>
      <w:i/>
      <w:szCs w:val="24"/>
      <w:lang w:eastAsia="ru-RU"/>
    </w:rPr>
  </w:style>
  <w:style w:type="paragraph" w:styleId="a3">
    <w:name w:val="header"/>
    <w:basedOn w:val="a"/>
    <w:link w:val="a4"/>
    <w:rsid w:val="001E6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6F10"/>
    <w:rPr>
      <w:rFonts w:ascii="Times New Roman" w:eastAsia="Times New Roman" w:hAnsi="Times New Roman" w:cs="Century"/>
      <w:bCs/>
      <w:iCs/>
      <w:sz w:val="30"/>
      <w:szCs w:val="24"/>
      <w:lang w:eastAsia="ru-RU"/>
    </w:rPr>
  </w:style>
  <w:style w:type="character" w:styleId="a5">
    <w:name w:val="page number"/>
    <w:basedOn w:val="a0"/>
    <w:rsid w:val="001E6F10"/>
  </w:style>
  <w:style w:type="paragraph" w:styleId="a6">
    <w:name w:val="Body Text"/>
    <w:basedOn w:val="a"/>
    <w:link w:val="a7"/>
    <w:rsid w:val="001E6F10"/>
    <w:rPr>
      <w:sz w:val="20"/>
    </w:rPr>
  </w:style>
  <w:style w:type="character" w:customStyle="1" w:styleId="a7">
    <w:name w:val="Основной текст Знак"/>
    <w:basedOn w:val="a0"/>
    <w:link w:val="a6"/>
    <w:rsid w:val="001E6F10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8">
    <w:name w:val="caption"/>
    <w:basedOn w:val="a"/>
    <w:next w:val="a"/>
    <w:qFormat/>
    <w:rsid w:val="001E6F10"/>
    <w:pPr>
      <w:jc w:val="center"/>
    </w:pPr>
    <w:rPr>
      <w:b/>
      <w:bCs w:val="0"/>
      <w:sz w:val="22"/>
    </w:rPr>
  </w:style>
  <w:style w:type="character" w:styleId="a9">
    <w:name w:val="Hyperlink"/>
    <w:rsid w:val="001E6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pz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z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Manager>Черкашин Дмитрий Игоревич</Manager>
  <Company>ООО "ПЗРГО" www.pzrgo.ru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ленточные конвейера</dc:title>
  <dc:subject>Ленточные конвейера</dc:subject>
  <dc:creator>Дмитрий Черкашин; ООО "ПЗРГО"</dc:creator>
  <cp:keywords>Конвейера ленточные заказать конвейер изготовитель конвейеров ленточных</cp:keywords>
  <dc:description/>
  <cp:lastModifiedBy>Дмитрий Черкашин</cp:lastModifiedBy>
  <cp:revision>2</cp:revision>
  <dcterms:created xsi:type="dcterms:W3CDTF">2021-06-07T08:39:00Z</dcterms:created>
  <dcterms:modified xsi:type="dcterms:W3CDTF">2021-06-07T08:39:00Z</dcterms:modified>
</cp:coreProperties>
</file>